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1E" w:rsidRDefault="001A591E" w:rsidP="001A591E">
      <w:pPr>
        <w:rPr>
          <w:sz w:val="2"/>
          <w:szCs w:val="2"/>
          <w:lang w:val="en-US"/>
        </w:rPr>
      </w:pPr>
    </w:p>
    <w:p w:rsidR="001A591E" w:rsidRDefault="001A591E" w:rsidP="001A591E">
      <w:pPr>
        <w:pStyle w:val="Chthchbng0"/>
        <w:shd w:val="clear" w:color="auto" w:fill="auto"/>
        <w:spacing w:after="59" w:line="180" w:lineRule="exact"/>
        <w:jc w:val="left"/>
      </w:pPr>
      <w:proofErr w:type="spellStart"/>
      <w:r>
        <w:t>Chủ</w:t>
      </w:r>
      <w:proofErr w:type="spellEnd"/>
      <w:r>
        <w:t xml:space="preserve"> </w:t>
      </w:r>
      <w:proofErr w:type="spellStart"/>
      <w:r>
        <w:t>đề</w:t>
      </w:r>
      <w:proofErr w:type="spellEnd"/>
      <w:r>
        <w:t xml:space="preserve"> STEM </w:t>
      </w:r>
      <w:proofErr w:type="spellStart"/>
      <w:r>
        <w:t>đèn</w:t>
      </w:r>
      <w:proofErr w:type="spellEnd"/>
      <w:r>
        <w:t xml:space="preserve"> pin Led </w:t>
      </w:r>
      <w:proofErr w:type="spellStart"/>
      <w:r>
        <w:t>sáng</w:t>
      </w:r>
      <w:proofErr w:type="spellEnd"/>
      <w:r>
        <w:t xml:space="preserve"> </w:t>
      </w:r>
      <w:proofErr w:type="spellStart"/>
      <w:r>
        <w:t>tạo</w:t>
      </w:r>
      <w:proofErr w:type="spellEnd"/>
    </w:p>
    <w:p w:rsidR="001A591E" w:rsidRDefault="001A591E" w:rsidP="001A591E">
      <w:pPr>
        <w:pStyle w:val="Chthchbng0"/>
        <w:shd w:val="clear" w:color="auto" w:fill="auto"/>
        <w:spacing w:after="59" w:line="180" w:lineRule="exact"/>
        <w:jc w:val="left"/>
      </w:pPr>
    </w:p>
    <w:p w:rsidR="001A591E" w:rsidRDefault="001A591E" w:rsidP="001A591E">
      <w:pPr>
        <w:pStyle w:val="Chthchbng20"/>
        <w:shd w:val="clear" w:color="auto" w:fill="auto"/>
        <w:spacing w:line="180" w:lineRule="exact"/>
        <w:ind w:firstLine="0"/>
      </w:pPr>
      <w:r>
        <w:rPr>
          <w:rStyle w:val="Chthchbng2Khnginnghing"/>
        </w:rPr>
        <w:t xml:space="preserve">★ </w:t>
      </w:r>
      <w:proofErr w:type="spellStart"/>
      <w:r>
        <w:t>Đổi</w:t>
      </w:r>
      <w:proofErr w:type="spellEnd"/>
      <w:r>
        <w:t xml:space="preserve"> </w:t>
      </w:r>
      <w:proofErr w:type="spellStart"/>
      <w:r>
        <w:t>tượng</w:t>
      </w:r>
      <w:proofErr w:type="spellEnd"/>
      <w:r>
        <w:t xml:space="preserve"> </w:t>
      </w:r>
      <w:proofErr w:type="spellStart"/>
      <w:r>
        <w:t>và</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chủ</w:t>
      </w:r>
      <w:proofErr w:type="spellEnd"/>
      <w:r>
        <w:t xml:space="preserve"> </w:t>
      </w:r>
      <w:proofErr w:type="spellStart"/>
      <w:r>
        <w:t>đề</w:t>
      </w:r>
      <w:proofErr w:type="spellEnd"/>
    </w:p>
    <w:p w:rsidR="001A591E" w:rsidRDefault="001A591E" w:rsidP="001A591E">
      <w:pPr>
        <w:pStyle w:val="Chthchbng0"/>
        <w:shd w:val="clear" w:color="auto" w:fill="auto"/>
        <w:spacing w:after="59" w:line="180" w:lineRule="exact"/>
        <w:jc w:val="left"/>
      </w:pPr>
    </w:p>
    <w:p w:rsidR="001A591E" w:rsidRPr="001A591E" w:rsidRDefault="001A591E" w:rsidP="001A591E">
      <w:pPr>
        <w:rPr>
          <w:sz w:val="2"/>
          <w:szCs w:val="2"/>
          <w:lang w:val="en-US"/>
        </w:rPr>
      </w:pPr>
    </w:p>
    <w:tbl>
      <w:tblPr>
        <w:tblW w:w="0" w:type="auto"/>
        <w:tblLayout w:type="fixed"/>
        <w:tblCellMar>
          <w:left w:w="10" w:type="dxa"/>
          <w:right w:w="10" w:type="dxa"/>
        </w:tblCellMar>
        <w:tblLook w:val="04A0"/>
      </w:tblPr>
      <w:tblGrid>
        <w:gridCol w:w="2564"/>
        <w:gridCol w:w="1103"/>
        <w:gridCol w:w="1131"/>
      </w:tblGrid>
      <w:tr w:rsidR="001A591E" w:rsidTr="001A591E">
        <w:trPr>
          <w:trHeight w:hRule="exact" w:val="421"/>
        </w:trPr>
        <w:tc>
          <w:tcPr>
            <w:tcW w:w="2564" w:type="dxa"/>
            <w:tcBorders>
              <w:top w:val="single" w:sz="4" w:space="0" w:color="auto"/>
              <w:left w:val="single" w:sz="4" w:space="0" w:color="auto"/>
            </w:tcBorders>
            <w:shd w:val="clear" w:color="auto" w:fill="FFFFFF"/>
            <w:vAlign w:val="bottom"/>
          </w:tcPr>
          <w:p w:rsidR="001A591E" w:rsidRDefault="001A591E" w:rsidP="001A591E">
            <w:pPr>
              <w:spacing w:line="180" w:lineRule="exact"/>
            </w:pPr>
            <w:r>
              <w:rPr>
                <w:rStyle w:val="Vnbnnidung20"/>
                <w:rFonts w:eastAsia="Tahoma"/>
              </w:rPr>
              <w:t>Sản phẩm</w:t>
            </w:r>
          </w:p>
        </w:tc>
        <w:tc>
          <w:tcPr>
            <w:tcW w:w="1103" w:type="dxa"/>
            <w:tcBorders>
              <w:top w:val="single" w:sz="4" w:space="0" w:color="auto"/>
              <w:left w:val="single" w:sz="4" w:space="0" w:color="auto"/>
            </w:tcBorders>
            <w:shd w:val="clear" w:color="auto" w:fill="FFFFFF"/>
          </w:tcPr>
          <w:p w:rsidR="001A591E" w:rsidRDefault="001A591E" w:rsidP="001A591E">
            <w:pPr>
              <w:spacing w:line="200" w:lineRule="exact"/>
              <w:jc w:val="both"/>
            </w:pPr>
            <w:r>
              <w:rPr>
                <w:rStyle w:val="Vnbnnidung20"/>
                <w:rFonts w:eastAsia="Tahoma"/>
              </w:rPr>
              <w:t>Đối tượng học sinh</w:t>
            </w:r>
          </w:p>
        </w:tc>
        <w:tc>
          <w:tcPr>
            <w:tcW w:w="1131" w:type="dxa"/>
            <w:tcBorders>
              <w:top w:val="single" w:sz="4" w:space="0" w:color="auto"/>
              <w:left w:val="single" w:sz="4" w:space="0" w:color="auto"/>
              <w:right w:val="single" w:sz="4" w:space="0" w:color="auto"/>
            </w:tcBorders>
            <w:shd w:val="clear" w:color="auto" w:fill="FFFFFF"/>
            <w:vAlign w:val="bottom"/>
          </w:tcPr>
          <w:p w:rsidR="001A591E" w:rsidRDefault="001A591E" w:rsidP="001A591E">
            <w:pPr>
              <w:spacing w:line="180" w:lineRule="exact"/>
              <w:ind w:left="180"/>
            </w:pPr>
            <w:r>
              <w:rPr>
                <w:rStyle w:val="Vnbnnidung20"/>
                <w:rFonts w:eastAsia="Tahoma"/>
              </w:rPr>
              <w:t>Thòi gian</w:t>
            </w:r>
          </w:p>
        </w:tc>
      </w:tr>
      <w:tr w:rsidR="001A591E" w:rsidTr="001A591E">
        <w:trPr>
          <w:trHeight w:hRule="exact" w:val="225"/>
        </w:trPr>
        <w:tc>
          <w:tcPr>
            <w:tcW w:w="2564" w:type="dxa"/>
            <w:tcBorders>
              <w:top w:val="single" w:sz="4" w:space="0" w:color="auto"/>
              <w:left w:val="single" w:sz="4" w:space="0" w:color="auto"/>
              <w:bottom w:val="single" w:sz="4" w:space="0" w:color="auto"/>
            </w:tcBorders>
            <w:shd w:val="clear" w:color="auto" w:fill="FFFFFF"/>
          </w:tcPr>
          <w:p w:rsidR="001A591E" w:rsidRDefault="001A591E" w:rsidP="001A591E">
            <w:pPr>
              <w:spacing w:line="180" w:lineRule="exact"/>
            </w:pPr>
            <w:r>
              <w:rPr>
                <w:rStyle w:val="Vnbnnidung20"/>
                <w:rFonts w:eastAsia="Tahoma"/>
              </w:rPr>
              <w:t>Đèn pin led</w:t>
            </w:r>
          </w:p>
        </w:tc>
        <w:tc>
          <w:tcPr>
            <w:tcW w:w="1103" w:type="dxa"/>
            <w:tcBorders>
              <w:top w:val="single" w:sz="4" w:space="0" w:color="auto"/>
              <w:left w:val="single" w:sz="4" w:space="0" w:color="auto"/>
              <w:bottom w:val="single" w:sz="4" w:space="0" w:color="auto"/>
            </w:tcBorders>
            <w:shd w:val="clear" w:color="auto" w:fill="FFFFFF"/>
          </w:tcPr>
          <w:p w:rsidR="001A591E" w:rsidRDefault="001A591E" w:rsidP="001A591E">
            <w:pPr>
              <w:spacing w:line="180" w:lineRule="exact"/>
              <w:jc w:val="both"/>
            </w:pPr>
            <w:r>
              <w:rPr>
                <w:rStyle w:val="Vnbnnidung20"/>
                <w:rFonts w:eastAsia="Tahoma"/>
              </w:rPr>
              <w:t>Khồi 7, 8, 9</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1A591E" w:rsidRDefault="001A591E" w:rsidP="001A591E">
            <w:pPr>
              <w:spacing w:line="180" w:lineRule="exact"/>
              <w:ind w:left="180"/>
            </w:pPr>
            <w:r>
              <w:rPr>
                <w:rStyle w:val="Vnbnnidung20"/>
                <w:rFonts w:eastAsia="Tahoma"/>
              </w:rPr>
              <w:t>Học kì 1,2</w:t>
            </w:r>
          </w:p>
        </w:tc>
      </w:tr>
    </w:tbl>
    <w:p w:rsidR="001A591E" w:rsidRDefault="001A591E" w:rsidP="001A591E">
      <w:pPr>
        <w:pStyle w:val="Chthchbng0"/>
        <w:shd w:val="clear" w:color="auto" w:fill="auto"/>
        <w:spacing w:line="180" w:lineRule="exact"/>
        <w:jc w:val="left"/>
      </w:pPr>
    </w:p>
    <w:p w:rsidR="001A591E" w:rsidRDefault="001A591E" w:rsidP="001A591E">
      <w:pPr>
        <w:pStyle w:val="Chthchbng0"/>
        <w:shd w:val="clear" w:color="auto" w:fill="auto"/>
        <w:spacing w:line="180" w:lineRule="exact"/>
        <w:jc w:val="left"/>
      </w:pPr>
      <w:r>
        <w:t xml:space="preserve">a. </w:t>
      </w:r>
      <w:proofErr w:type="spellStart"/>
      <w:r>
        <w:t>Vẩn</w:t>
      </w:r>
      <w:proofErr w:type="spellEnd"/>
      <w:r>
        <w:t xml:space="preserve"> </w:t>
      </w:r>
      <w:proofErr w:type="spellStart"/>
      <w:r>
        <w:t>đề</w:t>
      </w:r>
      <w:proofErr w:type="spellEnd"/>
      <w:r>
        <w:t xml:space="preserve"> </w:t>
      </w:r>
      <w:proofErr w:type="spellStart"/>
      <w:r>
        <w:t>thực</w:t>
      </w:r>
      <w:proofErr w:type="spellEnd"/>
      <w:r>
        <w:t xml:space="preserve"> </w:t>
      </w:r>
      <w:proofErr w:type="spellStart"/>
      <w:r>
        <w:t>tiễn</w:t>
      </w:r>
      <w:proofErr w:type="spellEnd"/>
    </w:p>
    <w:p w:rsidR="001A591E" w:rsidRDefault="001A591E" w:rsidP="001A591E">
      <w:pPr>
        <w:spacing w:before="65" w:line="218" w:lineRule="exact"/>
        <w:ind w:firstLine="360"/>
        <w:rPr>
          <w:lang w:val="en-US"/>
        </w:rPr>
      </w:pPr>
    </w:p>
    <w:p w:rsidR="001A591E" w:rsidRDefault="001A591E" w:rsidP="001A591E">
      <w:pPr>
        <w:spacing w:before="65" w:line="218" w:lineRule="exact"/>
        <w:ind w:firstLine="360"/>
        <w:rPr>
          <w:lang w:val="en-US"/>
        </w:rPr>
      </w:pPr>
      <w:r>
        <w:t>Khi màn đêm buông xuống, mọi vật chìm vào bóng tối, các hoạt động thường nhật bị cản trở rất nhiều. Trong khi đó, việc sở hữu một chiếc đèn pin sẽ giải quyết được khó khăn trên. Hiện nay, trên thị trường có nhiều loại đèn pin khác nhau, hoạt động tốt. Tuy nhiên, tự tạo một chiếc đèn pin để sử dụng mang lại nhiều ý nghĩa, vừa mục đích sử dụng thiết thực vừa được học nhiều kiến thức bổ ích về sự truyền và phản xạ ánh sáng của đèn pin, mạch điện nối tiếp.</w:t>
      </w:r>
    </w:p>
    <w:p w:rsidR="001A591E" w:rsidRPr="001A591E" w:rsidRDefault="001A591E" w:rsidP="001A591E">
      <w:pPr>
        <w:spacing w:before="65" w:line="218" w:lineRule="exact"/>
        <w:ind w:firstLine="360"/>
        <w:rPr>
          <w:lang w:val="en-US"/>
        </w:rPr>
      </w:pPr>
    </w:p>
    <w:p w:rsidR="001A591E" w:rsidRDefault="001A591E" w:rsidP="001A591E">
      <w:pPr>
        <w:pStyle w:val="Chthchnh20"/>
        <w:shd w:val="clear" w:color="auto" w:fill="auto"/>
        <w:spacing w:line="180" w:lineRule="exact"/>
      </w:pPr>
      <w:r>
        <w:t xml:space="preserve">b. </w:t>
      </w:r>
      <w:proofErr w:type="spellStart"/>
      <w:r>
        <w:t>Hình</w:t>
      </w:r>
      <w:proofErr w:type="spellEnd"/>
      <w:r>
        <w:t xml:space="preserve"> </w:t>
      </w:r>
      <w:proofErr w:type="spellStart"/>
      <w:r>
        <w:t>thành</w:t>
      </w:r>
      <w:proofErr w:type="spellEnd"/>
      <w:r>
        <w:t xml:space="preserve"> ỷ </w:t>
      </w:r>
      <w:proofErr w:type="spellStart"/>
      <w:r>
        <w:t>tưởng</w:t>
      </w:r>
      <w:proofErr w:type="spellEnd"/>
      <w:r>
        <w:t xml:space="preserve"> </w:t>
      </w:r>
      <w:proofErr w:type="spellStart"/>
      <w:r>
        <w:t>chủ</w:t>
      </w:r>
      <w:proofErr w:type="spellEnd"/>
      <w:r>
        <w:t xml:space="preserve"> </w:t>
      </w:r>
      <w:proofErr w:type="spellStart"/>
      <w:r>
        <w:t>đề</w:t>
      </w:r>
      <w:proofErr w:type="spellEnd"/>
    </w:p>
    <w:p w:rsidR="001A591E" w:rsidRDefault="001A591E" w:rsidP="001A591E">
      <w:pPr>
        <w:jc w:val="center"/>
        <w:rPr>
          <w:sz w:val="2"/>
          <w:szCs w:val="2"/>
        </w:rPr>
      </w:pPr>
      <w:r>
        <w:rPr>
          <w:noProof/>
          <w:lang w:val="en-US" w:eastAsia="en-US" w:bidi="ar-SA"/>
        </w:rPr>
        <w:drawing>
          <wp:inline distT="0" distB="0" distL="0" distR="0">
            <wp:extent cx="2667000" cy="933450"/>
            <wp:effectExtent l="19050" t="0" r="0" b="0"/>
            <wp:docPr id="4" name="Picture 1" descr="C:\Users\dinhpham\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hpham\AppData\Local\Temp\FineReader12.00\media\image6.jpeg"/>
                    <pic:cNvPicPr>
                      <a:picLocks noChangeAspect="1" noChangeArrowheads="1"/>
                    </pic:cNvPicPr>
                  </pic:nvPicPr>
                  <pic:blipFill>
                    <a:blip r:embed="rId5" cstate="print"/>
                    <a:srcRect/>
                    <a:stretch>
                      <a:fillRect/>
                    </a:stretch>
                  </pic:blipFill>
                  <pic:spPr bwMode="auto">
                    <a:xfrm>
                      <a:off x="0" y="0"/>
                      <a:ext cx="2667000" cy="933450"/>
                    </a:xfrm>
                    <a:prstGeom prst="rect">
                      <a:avLst/>
                    </a:prstGeom>
                    <a:noFill/>
                    <a:ln w="9525">
                      <a:noFill/>
                      <a:miter lim="800000"/>
                      <a:headEnd/>
                      <a:tailEnd/>
                    </a:ln>
                  </pic:spPr>
                </pic:pic>
              </a:graphicData>
            </a:graphic>
          </wp:inline>
        </w:drawing>
      </w:r>
    </w:p>
    <w:p w:rsidR="001A591E" w:rsidRPr="001A591E" w:rsidRDefault="001A591E" w:rsidP="001A591E">
      <w:pPr>
        <w:spacing w:before="65" w:line="218" w:lineRule="exact"/>
        <w:ind w:firstLine="360"/>
        <w:rPr>
          <w:lang w:val="en-US"/>
        </w:rPr>
      </w:pPr>
    </w:p>
    <w:p w:rsidR="001A591E" w:rsidRDefault="001A591E" w:rsidP="001A591E">
      <w:pPr>
        <w:rPr>
          <w:sz w:val="2"/>
          <w:szCs w:val="2"/>
        </w:rPr>
      </w:pPr>
    </w:p>
    <w:p w:rsidR="001A591E" w:rsidRDefault="001A591E" w:rsidP="001A591E">
      <w:pPr>
        <w:pStyle w:val="Chthchbng40"/>
        <w:shd w:val="clear" w:color="auto" w:fill="auto"/>
        <w:spacing w:line="298" w:lineRule="exact"/>
      </w:pPr>
      <w:r>
        <w:rPr>
          <w:rStyle w:val="Chthchbng49pt"/>
        </w:rPr>
        <w:t xml:space="preserve">Hình </w:t>
      </w:r>
      <w:r>
        <w:t xml:space="preserve">3.6. </w:t>
      </w:r>
      <w:proofErr w:type="spellStart"/>
      <w:r>
        <w:t>Sơ</w:t>
      </w:r>
      <w:proofErr w:type="spellEnd"/>
      <w:r>
        <w:t xml:space="preserve"> </w:t>
      </w:r>
      <w:proofErr w:type="spellStart"/>
      <w:r>
        <w:t>đồ</w:t>
      </w:r>
      <w:proofErr w:type="spellEnd"/>
      <w:r>
        <w:t xml:space="preserve"> </w:t>
      </w:r>
      <w:proofErr w:type="spellStart"/>
      <w:r>
        <w:t>hình</w:t>
      </w:r>
      <w:proofErr w:type="spellEnd"/>
      <w:r>
        <w:t xml:space="preserve"> </w:t>
      </w:r>
      <w:proofErr w:type="spellStart"/>
      <w:r>
        <w:t>thành</w:t>
      </w:r>
      <w:proofErr w:type="spellEnd"/>
      <w:r>
        <w:t xml:space="preserve"> ỷ </w:t>
      </w:r>
      <w:proofErr w:type="spellStart"/>
      <w:r>
        <w:t>tưởng</w:t>
      </w:r>
      <w:proofErr w:type="spellEnd"/>
      <w:r>
        <w:t xml:space="preserve"> </w:t>
      </w:r>
      <w:proofErr w:type="spellStart"/>
      <w:r>
        <w:t>chủ</w:t>
      </w:r>
      <w:proofErr w:type="spellEnd"/>
      <w:r>
        <w:t xml:space="preserve"> </w:t>
      </w:r>
      <w:proofErr w:type="spellStart"/>
      <w:r>
        <w:t>đề</w:t>
      </w:r>
      <w:proofErr w:type="spellEnd"/>
      <w:r>
        <w:t xml:space="preserve"> </w:t>
      </w:r>
      <w:proofErr w:type="spellStart"/>
      <w:r>
        <w:t>STEMđèn</w:t>
      </w:r>
      <w:proofErr w:type="spellEnd"/>
      <w:r>
        <w:t xml:space="preserve"> pin Led </w:t>
      </w:r>
    </w:p>
    <w:p w:rsidR="001A591E" w:rsidRDefault="001A591E" w:rsidP="001A591E">
      <w:pPr>
        <w:pStyle w:val="Chthchbng40"/>
        <w:shd w:val="clear" w:color="auto" w:fill="auto"/>
        <w:spacing w:line="298" w:lineRule="exact"/>
      </w:pPr>
      <w:r>
        <w:rPr>
          <w:rStyle w:val="Chthchbng49pt"/>
        </w:rPr>
        <w:t>c. Kiến thức STEM trong chủ đề</w:t>
      </w:r>
    </w:p>
    <w:tbl>
      <w:tblPr>
        <w:tblOverlap w:val="never"/>
        <w:tblW w:w="0" w:type="auto"/>
        <w:jc w:val="center"/>
        <w:tblLayout w:type="fixed"/>
        <w:tblCellMar>
          <w:left w:w="10" w:type="dxa"/>
          <w:right w:w="10" w:type="dxa"/>
        </w:tblCellMar>
        <w:tblLook w:val="04A0"/>
      </w:tblPr>
      <w:tblGrid>
        <w:gridCol w:w="590"/>
        <w:gridCol w:w="1330"/>
        <w:gridCol w:w="967"/>
        <w:gridCol w:w="912"/>
        <w:gridCol w:w="891"/>
      </w:tblGrid>
      <w:tr w:rsidR="001A591E" w:rsidTr="00BD1557">
        <w:trPr>
          <w:trHeight w:hRule="exact" w:val="610"/>
          <w:jc w:val="center"/>
        </w:trPr>
        <w:tc>
          <w:tcPr>
            <w:tcW w:w="590" w:type="dxa"/>
            <w:tcBorders>
              <w:top w:val="single" w:sz="4" w:space="0" w:color="auto"/>
              <w:left w:val="single" w:sz="4" w:space="0" w:color="auto"/>
            </w:tcBorders>
            <w:shd w:val="clear" w:color="auto" w:fill="FFFFFF"/>
          </w:tcPr>
          <w:p w:rsidR="001A591E" w:rsidRDefault="001A591E" w:rsidP="001A591E">
            <w:pPr>
              <w:spacing w:line="199" w:lineRule="exact"/>
              <w:ind w:left="180"/>
            </w:pPr>
            <w:r>
              <w:rPr>
                <w:rStyle w:val="Vnbnnidung20"/>
                <w:rFonts w:eastAsia="Tahoma"/>
              </w:rPr>
              <w:t>Tên</w:t>
            </w:r>
          </w:p>
          <w:p w:rsidR="001A591E" w:rsidRDefault="001A591E" w:rsidP="001A591E">
            <w:pPr>
              <w:spacing w:line="199" w:lineRule="exact"/>
              <w:ind w:left="180"/>
            </w:pPr>
            <w:r>
              <w:rPr>
                <w:rStyle w:val="Vnbnnidung20"/>
                <w:rFonts w:eastAsia="Tahoma"/>
              </w:rPr>
              <w:t>sản</w:t>
            </w:r>
          </w:p>
          <w:p w:rsidR="001A591E" w:rsidRDefault="001A591E" w:rsidP="001A591E">
            <w:pPr>
              <w:spacing w:line="199" w:lineRule="exact"/>
            </w:pPr>
            <w:r>
              <w:rPr>
                <w:rStyle w:val="Vnbnnidung20"/>
                <w:rFonts w:eastAsia="Tahoma"/>
              </w:rPr>
              <w:t>phẩm</w:t>
            </w:r>
          </w:p>
        </w:tc>
        <w:tc>
          <w:tcPr>
            <w:tcW w:w="1330" w:type="dxa"/>
            <w:tcBorders>
              <w:top w:val="single" w:sz="4" w:space="0" w:color="auto"/>
              <w:left w:val="single" w:sz="4" w:space="0" w:color="auto"/>
            </w:tcBorders>
            <w:shd w:val="clear" w:color="auto" w:fill="FFFFFF"/>
            <w:vAlign w:val="bottom"/>
          </w:tcPr>
          <w:p w:rsidR="001A591E" w:rsidRDefault="001A591E" w:rsidP="001A591E">
            <w:pPr>
              <w:spacing w:line="180" w:lineRule="exact"/>
            </w:pPr>
            <w:r>
              <w:rPr>
                <w:rStyle w:val="Vnbnnidung20"/>
                <w:rFonts w:eastAsia="Tahoma"/>
              </w:rPr>
              <w:t>Khoa học</w:t>
            </w:r>
          </w:p>
          <w:p w:rsidR="001A591E" w:rsidRDefault="001A591E" w:rsidP="001A591E">
            <w:pPr>
              <w:spacing w:line="180" w:lineRule="exact"/>
            </w:pPr>
            <w:r>
              <w:rPr>
                <w:rStyle w:val="Vnbnnidung20"/>
                <w:rFonts w:eastAsia="Tahoma"/>
              </w:rPr>
              <w:t>(S)</w:t>
            </w:r>
          </w:p>
        </w:tc>
        <w:tc>
          <w:tcPr>
            <w:tcW w:w="967" w:type="dxa"/>
            <w:tcBorders>
              <w:top w:val="single" w:sz="4" w:space="0" w:color="auto"/>
              <w:left w:val="single" w:sz="4" w:space="0" w:color="auto"/>
            </w:tcBorders>
            <w:shd w:val="clear" w:color="auto" w:fill="FFFFFF"/>
            <w:vAlign w:val="bottom"/>
          </w:tcPr>
          <w:p w:rsidR="001A591E" w:rsidRDefault="001A591E" w:rsidP="001A591E">
            <w:pPr>
              <w:spacing w:line="195" w:lineRule="exact"/>
            </w:pPr>
            <w:r>
              <w:rPr>
                <w:rStyle w:val="Vnbnnidung20"/>
                <w:rFonts w:eastAsia="Tahoma"/>
              </w:rPr>
              <w:t>Công nghệ (T)</w:t>
            </w:r>
          </w:p>
        </w:tc>
        <w:tc>
          <w:tcPr>
            <w:tcW w:w="912" w:type="dxa"/>
            <w:tcBorders>
              <w:top w:val="single" w:sz="4" w:space="0" w:color="auto"/>
              <w:left w:val="single" w:sz="4" w:space="0" w:color="auto"/>
            </w:tcBorders>
            <w:shd w:val="clear" w:color="auto" w:fill="FFFFFF"/>
            <w:vAlign w:val="bottom"/>
          </w:tcPr>
          <w:p w:rsidR="001A591E" w:rsidRDefault="001A591E" w:rsidP="001A591E">
            <w:pPr>
              <w:spacing w:line="199" w:lineRule="exact"/>
            </w:pPr>
            <w:r>
              <w:rPr>
                <w:rStyle w:val="Vnbnnidung20"/>
                <w:rFonts w:eastAsia="Tahoma"/>
              </w:rPr>
              <w:t>Kỹ thuật (E)</w:t>
            </w:r>
          </w:p>
        </w:tc>
        <w:tc>
          <w:tcPr>
            <w:tcW w:w="891" w:type="dxa"/>
            <w:tcBorders>
              <w:top w:val="single" w:sz="4" w:space="0" w:color="auto"/>
              <w:left w:val="single" w:sz="4" w:space="0" w:color="auto"/>
              <w:right w:val="single" w:sz="4" w:space="0" w:color="auto"/>
            </w:tcBorders>
            <w:shd w:val="clear" w:color="auto" w:fill="FFFFFF"/>
            <w:vAlign w:val="bottom"/>
          </w:tcPr>
          <w:p w:rsidR="001A591E" w:rsidRDefault="001A591E" w:rsidP="001A591E">
            <w:pPr>
              <w:spacing w:line="195" w:lineRule="exact"/>
            </w:pPr>
            <w:r>
              <w:rPr>
                <w:rStyle w:val="Vnbnnidung20"/>
                <w:rFonts w:eastAsia="Tahoma"/>
              </w:rPr>
              <w:t>Toán học (M)</w:t>
            </w:r>
          </w:p>
        </w:tc>
      </w:tr>
      <w:tr w:rsidR="001A591E" w:rsidTr="00BD1557">
        <w:trPr>
          <w:trHeight w:hRule="exact" w:val="1214"/>
          <w:jc w:val="center"/>
        </w:trPr>
        <w:tc>
          <w:tcPr>
            <w:tcW w:w="590" w:type="dxa"/>
            <w:tcBorders>
              <w:top w:val="single" w:sz="4" w:space="0" w:color="auto"/>
              <w:left w:val="single" w:sz="4" w:space="0" w:color="auto"/>
              <w:bottom w:val="single" w:sz="4" w:space="0" w:color="auto"/>
            </w:tcBorders>
            <w:shd w:val="clear" w:color="auto" w:fill="FFFFFF"/>
            <w:vAlign w:val="center"/>
          </w:tcPr>
          <w:p w:rsidR="001A591E" w:rsidRDefault="001A591E" w:rsidP="001A591E">
            <w:pPr>
              <w:spacing w:line="199" w:lineRule="exact"/>
              <w:ind w:left="180"/>
            </w:pPr>
            <w:r>
              <w:rPr>
                <w:rStyle w:val="Vnbnnidung20"/>
                <w:rFonts w:eastAsia="Tahoma"/>
              </w:rPr>
              <w:lastRenderedPageBreak/>
              <w:t>Đèn</w:t>
            </w:r>
          </w:p>
          <w:p w:rsidR="001A591E" w:rsidRDefault="001A591E" w:rsidP="001A591E">
            <w:pPr>
              <w:spacing w:line="199" w:lineRule="exact"/>
              <w:ind w:left="180"/>
            </w:pPr>
            <w:r>
              <w:rPr>
                <w:rStyle w:val="Vnbnnidung20"/>
                <w:rFonts w:eastAsia="Tahoma"/>
              </w:rPr>
              <w:t>pin</w:t>
            </w:r>
          </w:p>
          <w:p w:rsidR="001A591E" w:rsidRDefault="001A591E" w:rsidP="001A591E">
            <w:pPr>
              <w:spacing w:line="199" w:lineRule="exact"/>
              <w:ind w:left="180"/>
            </w:pPr>
            <w:r>
              <w:rPr>
                <w:rStyle w:val="Vnbnnidung20"/>
                <w:rFonts w:eastAsia="Tahoma"/>
              </w:rPr>
              <w:t>led</w:t>
            </w:r>
          </w:p>
        </w:tc>
        <w:tc>
          <w:tcPr>
            <w:tcW w:w="1330" w:type="dxa"/>
            <w:tcBorders>
              <w:top w:val="single" w:sz="4" w:space="0" w:color="auto"/>
              <w:left w:val="single" w:sz="4" w:space="0" w:color="auto"/>
              <w:bottom w:val="single" w:sz="4" w:space="0" w:color="auto"/>
            </w:tcBorders>
            <w:shd w:val="clear" w:color="auto" w:fill="FFFFFF"/>
          </w:tcPr>
          <w:p w:rsidR="001A591E" w:rsidRDefault="001A591E" w:rsidP="001A591E">
            <w:pPr>
              <w:spacing w:line="199" w:lineRule="exact"/>
              <w:jc w:val="both"/>
            </w:pPr>
            <w:r>
              <w:rPr>
                <w:rStyle w:val="Vnbnnidung20"/>
                <w:rFonts w:eastAsia="Tahoma"/>
              </w:rPr>
              <w:t>Mạch điện một chiều mắc nối tiếp, phản xạ ánh sáng, nguyên lý truyền thẳng ánh</w:t>
            </w:r>
          </w:p>
          <w:p w:rsidR="001A591E" w:rsidRDefault="001A591E" w:rsidP="001A591E">
            <w:pPr>
              <w:spacing w:line="180" w:lineRule="exact"/>
              <w:jc w:val="both"/>
            </w:pPr>
            <w:r>
              <w:rPr>
                <w:rStyle w:val="Vnbnnidung20"/>
                <w:rFonts w:eastAsia="Tahoma"/>
              </w:rPr>
              <w:t>¿áng.</w:t>
            </w:r>
          </w:p>
        </w:tc>
        <w:tc>
          <w:tcPr>
            <w:tcW w:w="967" w:type="dxa"/>
            <w:tcBorders>
              <w:top w:val="single" w:sz="4" w:space="0" w:color="auto"/>
              <w:left w:val="single" w:sz="4" w:space="0" w:color="auto"/>
              <w:bottom w:val="single" w:sz="4" w:space="0" w:color="auto"/>
            </w:tcBorders>
            <w:shd w:val="clear" w:color="auto" w:fill="FFFFFF"/>
          </w:tcPr>
          <w:p w:rsidR="001A591E" w:rsidRDefault="001A591E" w:rsidP="001A591E">
            <w:pPr>
              <w:spacing w:line="199" w:lineRule="exact"/>
              <w:jc w:val="both"/>
            </w:pPr>
            <w:r>
              <w:rPr>
                <w:rStyle w:val="Vnbnnidung20"/>
                <w:rFonts w:eastAsia="Tahoma"/>
              </w:rPr>
              <w:t>Đèn led, giấy bạc, ổng nhựa PVC, mỏ hàn chì,..</w:t>
            </w:r>
          </w:p>
        </w:tc>
        <w:tc>
          <w:tcPr>
            <w:tcW w:w="912" w:type="dxa"/>
            <w:tcBorders>
              <w:top w:val="single" w:sz="4" w:space="0" w:color="auto"/>
              <w:left w:val="single" w:sz="4" w:space="0" w:color="auto"/>
              <w:bottom w:val="single" w:sz="4" w:space="0" w:color="auto"/>
            </w:tcBorders>
            <w:shd w:val="clear" w:color="auto" w:fill="FFFFFF"/>
          </w:tcPr>
          <w:p w:rsidR="001A591E" w:rsidRDefault="001A591E" w:rsidP="001A591E">
            <w:pPr>
              <w:spacing w:line="199" w:lineRule="exact"/>
              <w:jc w:val="both"/>
            </w:pPr>
            <w:r>
              <w:rPr>
                <w:rStyle w:val="Vnbnnidung20"/>
                <w:rFonts w:eastAsia="Tahoma"/>
              </w:rPr>
              <w:t>Bản vẽ và quy trình lắp ráp đèn pin led.</w:t>
            </w: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1A591E" w:rsidRDefault="001A591E" w:rsidP="001A591E">
            <w:pPr>
              <w:spacing w:line="195" w:lineRule="exact"/>
              <w:jc w:val="both"/>
            </w:pPr>
            <w:r>
              <w:rPr>
                <w:rStyle w:val="Vnbnnidung20"/>
                <w:rFonts w:eastAsia="Tahoma"/>
              </w:rPr>
              <w:t>Tính hiệu điện thế định mức của mạch đèn led.</w:t>
            </w:r>
          </w:p>
        </w:tc>
      </w:tr>
    </w:tbl>
    <w:p w:rsidR="001A591E" w:rsidRDefault="001A591E" w:rsidP="001A591E">
      <w:pPr>
        <w:pStyle w:val="Chthchbng0"/>
        <w:shd w:val="clear" w:color="auto" w:fill="auto"/>
        <w:spacing w:line="180" w:lineRule="exact"/>
        <w:jc w:val="left"/>
      </w:pPr>
    </w:p>
    <w:p w:rsidR="001A591E" w:rsidRDefault="001A591E" w:rsidP="001A591E">
      <w:pPr>
        <w:pStyle w:val="Chthchbng0"/>
        <w:shd w:val="clear" w:color="auto" w:fill="auto"/>
        <w:spacing w:line="180" w:lineRule="exact"/>
        <w:jc w:val="left"/>
      </w:pPr>
      <w:r>
        <w:t xml:space="preserve">d. </w:t>
      </w:r>
      <w:proofErr w:type="spellStart"/>
      <w:r>
        <w:t>Mục</w:t>
      </w:r>
      <w:proofErr w:type="spellEnd"/>
      <w:r>
        <w:t xml:space="preserve"> </w:t>
      </w:r>
      <w:proofErr w:type="spellStart"/>
      <w:r>
        <w:t>tiêu</w:t>
      </w:r>
      <w:proofErr w:type="spellEnd"/>
      <w:r>
        <w:t xml:space="preserve"> </w:t>
      </w:r>
      <w:proofErr w:type="spellStart"/>
      <w:r>
        <w:t>của</w:t>
      </w:r>
      <w:proofErr w:type="spellEnd"/>
      <w:r>
        <w:t xml:space="preserve"> </w:t>
      </w:r>
      <w:proofErr w:type="spellStart"/>
      <w:r>
        <w:t>chủ</w:t>
      </w:r>
      <w:proofErr w:type="spellEnd"/>
      <w:r>
        <w:t xml:space="preserve"> </w:t>
      </w:r>
      <w:proofErr w:type="spellStart"/>
      <w:r>
        <w:t>đề</w:t>
      </w:r>
      <w:proofErr w:type="spellEnd"/>
    </w:p>
    <w:p w:rsidR="001A591E" w:rsidRDefault="001A591E" w:rsidP="001A591E">
      <w:pPr>
        <w:rPr>
          <w:sz w:val="2"/>
          <w:szCs w:val="2"/>
        </w:rPr>
      </w:pPr>
    </w:p>
    <w:p w:rsidR="001A591E" w:rsidRDefault="001A591E" w:rsidP="001A591E">
      <w:pPr>
        <w:pStyle w:val="Vnbnnidung40"/>
        <w:shd w:val="clear" w:color="auto" w:fill="auto"/>
        <w:spacing w:before="139" w:after="15" w:line="123" w:lineRule="exact"/>
        <w:ind w:right="3705" w:firstLine="0"/>
        <w:jc w:val="right"/>
      </w:pPr>
      <w:proofErr w:type="spellStart"/>
      <w:r>
        <w:t>Kiến</w:t>
      </w:r>
      <w:proofErr w:type="spellEnd"/>
      <w:r>
        <w:t xml:space="preserve"> </w:t>
      </w:r>
      <w:proofErr w:type="spellStart"/>
      <w:r>
        <w:t>thức</w:t>
      </w:r>
      <w:proofErr w:type="spellEnd"/>
      <w:r>
        <w:t xml:space="preserve"> /</w:t>
      </w:r>
    </w:p>
    <w:p w:rsidR="001A591E" w:rsidRDefault="001A591E" w:rsidP="001A591E">
      <w:pPr>
        <w:spacing w:after="25" w:line="180" w:lineRule="exact"/>
      </w:pPr>
      <w:r>
        <w:t>Trình bày được nguyên lý truyền thẳng ánh sáng.</w:t>
      </w:r>
    </w:p>
    <w:p w:rsidR="001A591E" w:rsidRDefault="001A591E" w:rsidP="001A591E">
      <w:pPr>
        <w:numPr>
          <w:ilvl w:val="0"/>
          <w:numId w:val="1"/>
        </w:numPr>
        <w:tabs>
          <w:tab w:val="left" w:pos="601"/>
        </w:tabs>
        <w:spacing w:after="78" w:line="213" w:lineRule="exact"/>
        <w:ind w:firstLine="320"/>
      </w:pPr>
      <w:r>
        <w:t>Vận dụng kiến thức mạch điện một chiều, phản xạ ánh sáng để chế tạo đèn pin led.</w:t>
      </w:r>
    </w:p>
    <w:p w:rsidR="001A591E" w:rsidRDefault="001A591E" w:rsidP="001A591E">
      <w:pPr>
        <w:pStyle w:val="Vnbnnidung40"/>
        <w:shd w:val="clear" w:color="auto" w:fill="auto"/>
        <w:spacing w:before="0" w:after="49" w:line="190" w:lineRule="exact"/>
        <w:ind w:left="320" w:firstLine="0"/>
      </w:pPr>
      <w:r>
        <w:rPr>
          <w:rStyle w:val="utranghocchntrang9pt"/>
        </w:rPr>
        <w:t xml:space="preserve">❖ </w:t>
      </w:r>
      <w:proofErr w:type="spellStart"/>
      <w:r>
        <w:t>Kỹ</w:t>
      </w:r>
      <w:proofErr w:type="spellEnd"/>
      <w:r>
        <w:t xml:space="preserve"> </w:t>
      </w:r>
      <w:proofErr w:type="spellStart"/>
      <w:r>
        <w:t>năng</w:t>
      </w:r>
      <w:proofErr w:type="spellEnd"/>
    </w:p>
    <w:p w:rsidR="001A591E" w:rsidRDefault="001A591E" w:rsidP="001A591E">
      <w:pPr>
        <w:numPr>
          <w:ilvl w:val="0"/>
          <w:numId w:val="1"/>
        </w:numPr>
        <w:tabs>
          <w:tab w:val="left" w:pos="623"/>
        </w:tabs>
        <w:spacing w:after="36" w:line="180" w:lineRule="exact"/>
        <w:ind w:left="320"/>
        <w:jc w:val="both"/>
      </w:pPr>
      <w:r>
        <w:t>Thiết kế bản vẽ mô hình đèn pin led.</w:t>
      </w:r>
    </w:p>
    <w:p w:rsidR="001A591E" w:rsidRDefault="001A591E" w:rsidP="001A591E">
      <w:pPr>
        <w:numPr>
          <w:ilvl w:val="0"/>
          <w:numId w:val="1"/>
        </w:numPr>
        <w:tabs>
          <w:tab w:val="left" w:pos="601"/>
        </w:tabs>
        <w:spacing w:after="86" w:line="213" w:lineRule="exact"/>
        <w:ind w:firstLine="320"/>
      </w:pPr>
      <w:r>
        <w:t>Vẽ được sơ đồ mạch điện nổi tiếp gồm: nguồn, khóa K, dây dẫn, bóng đèn.</w:t>
      </w:r>
    </w:p>
    <w:p w:rsidR="001A591E" w:rsidRDefault="001A591E" w:rsidP="001A591E">
      <w:pPr>
        <w:numPr>
          <w:ilvl w:val="0"/>
          <w:numId w:val="1"/>
        </w:numPr>
        <w:tabs>
          <w:tab w:val="left" w:pos="623"/>
        </w:tabs>
        <w:spacing w:after="72" w:line="180" w:lineRule="exact"/>
        <w:ind w:left="320"/>
        <w:jc w:val="both"/>
      </w:pPr>
      <w:r>
        <w:t>Mắc được mạch điện led nối tiếp trong thực tế.</w:t>
      </w:r>
    </w:p>
    <w:p w:rsidR="001A591E" w:rsidRDefault="001A591E" w:rsidP="001A591E">
      <w:pPr>
        <w:spacing w:line="180" w:lineRule="exact"/>
        <w:ind w:left="320"/>
        <w:jc w:val="both"/>
        <w:sectPr w:rsidR="001A591E">
          <w:footerReference w:type="even" r:id="rId6"/>
          <w:footerReference w:type="default" r:id="rId7"/>
          <w:footerReference w:type="first" r:id="rId8"/>
          <w:pgSz w:w="6276" w:h="9746"/>
          <w:pgMar w:top="766" w:right="674" w:bottom="775" w:left="727" w:header="0" w:footer="3" w:gutter="0"/>
          <w:cols w:space="720"/>
          <w:noEndnote/>
          <w:titlePg/>
          <w:docGrid w:linePitch="360"/>
        </w:sectPr>
      </w:pPr>
      <w:r>
        <w:t>—- Chế tạo, lắp ráp được đèn pin led theo phương án thiết kế.</w:t>
      </w:r>
    </w:p>
    <w:p w:rsidR="001A591E" w:rsidRDefault="001A591E" w:rsidP="001A591E">
      <w:pPr>
        <w:numPr>
          <w:ilvl w:val="0"/>
          <w:numId w:val="1"/>
        </w:numPr>
        <w:tabs>
          <w:tab w:val="left" w:pos="615"/>
        </w:tabs>
        <w:spacing w:after="30" w:line="180" w:lineRule="exact"/>
        <w:ind w:firstLine="320"/>
        <w:jc w:val="both"/>
      </w:pPr>
      <w:r>
        <w:lastRenderedPageBreak/>
        <w:t>Vận hành, thử nghiệm, cải tiến đèn pinled.</w:t>
      </w:r>
    </w:p>
    <w:p w:rsidR="001A591E" w:rsidRDefault="001A591E" w:rsidP="001A591E">
      <w:pPr>
        <w:numPr>
          <w:ilvl w:val="0"/>
          <w:numId w:val="1"/>
        </w:numPr>
        <w:tabs>
          <w:tab w:val="left" w:pos="593"/>
        </w:tabs>
        <w:spacing w:after="77" w:line="201" w:lineRule="exact"/>
        <w:ind w:firstLine="320"/>
        <w:jc w:val="both"/>
      </w:pPr>
      <w:r>
        <w:t>Làm việc nhóm, thuyết trinh, lắng nghe, phản biện, bảo vệ chính kiến.</w:t>
      </w:r>
    </w:p>
    <w:p w:rsidR="001A591E" w:rsidRDefault="001A591E" w:rsidP="001A591E">
      <w:pPr>
        <w:pStyle w:val="Vnbnnidung100"/>
        <w:shd w:val="clear" w:color="auto" w:fill="auto"/>
        <w:spacing w:before="0" w:after="47" w:line="180" w:lineRule="exact"/>
        <w:ind w:firstLine="320"/>
        <w:jc w:val="both"/>
      </w:pPr>
      <w:r>
        <w:rPr>
          <w:rStyle w:val="Vnbnnidung10Khnginnghing"/>
        </w:rPr>
        <w:t xml:space="preserve">♦♦♦ </w:t>
      </w:r>
      <w:proofErr w:type="spellStart"/>
      <w:r>
        <w:t>Thái</w:t>
      </w:r>
      <w:proofErr w:type="spellEnd"/>
      <w:r>
        <w:t xml:space="preserve"> </w:t>
      </w:r>
      <w:proofErr w:type="spellStart"/>
      <w:r>
        <w:t>độ</w:t>
      </w:r>
      <w:proofErr w:type="spellEnd"/>
    </w:p>
    <w:p w:rsidR="001A591E" w:rsidRDefault="001A591E" w:rsidP="001A591E">
      <w:pPr>
        <w:numPr>
          <w:ilvl w:val="0"/>
          <w:numId w:val="1"/>
        </w:numPr>
        <w:tabs>
          <w:tab w:val="left" w:pos="625"/>
        </w:tabs>
        <w:spacing w:after="28" w:line="180" w:lineRule="exact"/>
        <w:ind w:firstLine="320"/>
        <w:jc w:val="both"/>
      </w:pPr>
      <w:r>
        <w:t>Nghiêm túc, tôn trọng các quy tắc an toàn điện.</w:t>
      </w:r>
    </w:p>
    <w:p w:rsidR="001A591E" w:rsidRDefault="001A591E" w:rsidP="001A591E">
      <w:pPr>
        <w:numPr>
          <w:ilvl w:val="0"/>
          <w:numId w:val="1"/>
        </w:numPr>
        <w:tabs>
          <w:tab w:val="left" w:pos="600"/>
        </w:tabs>
        <w:spacing w:after="63" w:line="204" w:lineRule="exact"/>
        <w:ind w:firstLine="320"/>
        <w:jc w:val="both"/>
      </w:pPr>
      <w:r>
        <w:t>Hòa nhã, có tinh thần trách nhiệm đối với nhiệm vụ chung nhóm.</w:t>
      </w:r>
    </w:p>
    <w:p w:rsidR="001A591E" w:rsidRDefault="001A591E" w:rsidP="001A591E">
      <w:pPr>
        <w:numPr>
          <w:ilvl w:val="0"/>
          <w:numId w:val="1"/>
        </w:numPr>
        <w:tabs>
          <w:tab w:val="left" w:pos="603"/>
        </w:tabs>
        <w:spacing w:line="201" w:lineRule="exact"/>
        <w:ind w:firstLine="320"/>
        <w:jc w:val="both"/>
      </w:pPr>
      <w:r>
        <w:t>Nhiệt tình, năng động trong quá trình gia công, lắp ráp đèn pin led.</w:t>
      </w:r>
    </w:p>
    <w:p w:rsidR="001A591E" w:rsidRDefault="001A591E" w:rsidP="001A591E">
      <w:pPr>
        <w:pStyle w:val="Vnbnnidung40"/>
        <w:shd w:val="clear" w:color="auto" w:fill="auto"/>
        <w:spacing w:before="0" w:after="0" w:line="291" w:lineRule="exact"/>
        <w:ind w:firstLine="320"/>
      </w:pPr>
      <w:r>
        <w:t xml:space="preserve">e. </w:t>
      </w:r>
      <w:proofErr w:type="spellStart"/>
      <w:r>
        <w:t>Bộ</w:t>
      </w:r>
      <w:proofErr w:type="spellEnd"/>
      <w:r>
        <w:t xml:space="preserve"> </w:t>
      </w:r>
      <w:proofErr w:type="spellStart"/>
      <w:r>
        <w:t>câu</w:t>
      </w:r>
      <w:proofErr w:type="spellEnd"/>
      <w:r>
        <w:t xml:space="preserve"> </w:t>
      </w:r>
      <w:proofErr w:type="spellStart"/>
      <w:r>
        <w:t>hỏi</w:t>
      </w:r>
      <w:proofErr w:type="spellEnd"/>
      <w:r>
        <w:t xml:space="preserve"> </w:t>
      </w:r>
      <w:proofErr w:type="spellStart"/>
      <w:r>
        <w:t>định</w:t>
      </w:r>
      <w:proofErr w:type="spellEnd"/>
      <w:r>
        <w:t xml:space="preserve"> </w:t>
      </w:r>
      <w:proofErr w:type="spellStart"/>
      <w:r>
        <w:t>hướng</w:t>
      </w:r>
      <w:proofErr w:type="spellEnd"/>
    </w:p>
    <w:p w:rsidR="001A591E" w:rsidRDefault="001A591E" w:rsidP="001A591E">
      <w:pPr>
        <w:pStyle w:val="Vnbnnidung100"/>
        <w:numPr>
          <w:ilvl w:val="0"/>
          <w:numId w:val="2"/>
        </w:numPr>
        <w:shd w:val="clear" w:color="auto" w:fill="auto"/>
        <w:tabs>
          <w:tab w:val="left" w:pos="672"/>
        </w:tabs>
        <w:spacing w:before="0" w:line="291" w:lineRule="exact"/>
        <w:ind w:firstLine="320"/>
        <w:jc w:val="both"/>
      </w:pPr>
      <w:proofErr w:type="spellStart"/>
      <w:r>
        <w:t>Câu</w:t>
      </w:r>
      <w:proofErr w:type="spellEnd"/>
      <w:r>
        <w:t xml:space="preserve"> </w:t>
      </w:r>
      <w:proofErr w:type="spellStart"/>
      <w:r>
        <w:t>hỏi</w:t>
      </w:r>
      <w:proofErr w:type="spellEnd"/>
      <w:r>
        <w:t xml:space="preserve"> </w:t>
      </w:r>
      <w:proofErr w:type="spellStart"/>
      <w:r>
        <w:t>khải</w:t>
      </w:r>
      <w:proofErr w:type="spellEnd"/>
      <w:r>
        <w:t xml:space="preserve"> </w:t>
      </w:r>
      <w:proofErr w:type="spellStart"/>
      <w:r>
        <w:t>quát</w:t>
      </w:r>
      <w:proofErr w:type="spellEnd"/>
    </w:p>
    <w:p w:rsidR="001A591E" w:rsidRDefault="001A591E" w:rsidP="001A591E">
      <w:pPr>
        <w:numPr>
          <w:ilvl w:val="0"/>
          <w:numId w:val="1"/>
        </w:numPr>
        <w:tabs>
          <w:tab w:val="left" w:pos="625"/>
        </w:tabs>
        <w:spacing w:line="291" w:lineRule="exact"/>
        <w:ind w:firstLine="320"/>
        <w:jc w:val="both"/>
      </w:pPr>
      <w:r>
        <w:t>Làm thế nào để có thể tránh tai nạn vào ban đêm?</w:t>
      </w:r>
    </w:p>
    <w:p w:rsidR="001A591E" w:rsidRDefault="001A591E" w:rsidP="001A591E">
      <w:pPr>
        <w:pStyle w:val="Vnbnnidung100"/>
        <w:shd w:val="clear" w:color="auto" w:fill="auto"/>
        <w:spacing w:before="0" w:line="291" w:lineRule="exact"/>
        <w:ind w:firstLine="320"/>
        <w:jc w:val="both"/>
      </w:pPr>
      <w:r>
        <w:rPr>
          <w:rStyle w:val="Vnbnnidung10Khnginnghing"/>
        </w:rPr>
        <w:t xml:space="preserve">♦&gt; </w:t>
      </w:r>
      <w:proofErr w:type="spellStart"/>
      <w:r>
        <w:t>Câu</w:t>
      </w:r>
      <w:proofErr w:type="spellEnd"/>
      <w:r>
        <w:t xml:space="preserve"> </w:t>
      </w:r>
      <w:proofErr w:type="spellStart"/>
      <w:r>
        <w:t>hỏi</w:t>
      </w:r>
      <w:proofErr w:type="spellEnd"/>
      <w:r>
        <w:t xml:space="preserve"> </w:t>
      </w:r>
      <w:proofErr w:type="spellStart"/>
      <w:r>
        <w:t>bài</w:t>
      </w:r>
      <w:proofErr w:type="spellEnd"/>
      <w:r>
        <w:t xml:space="preserve"> </w:t>
      </w:r>
      <w:proofErr w:type="spellStart"/>
      <w:r>
        <w:t>học</w:t>
      </w:r>
      <w:proofErr w:type="spellEnd"/>
    </w:p>
    <w:p w:rsidR="001A591E" w:rsidRDefault="001A591E" w:rsidP="001A591E">
      <w:pPr>
        <w:numPr>
          <w:ilvl w:val="0"/>
          <w:numId w:val="1"/>
        </w:numPr>
        <w:tabs>
          <w:tab w:val="left" w:pos="618"/>
        </w:tabs>
        <w:spacing w:line="291" w:lineRule="exact"/>
        <w:ind w:firstLine="320"/>
        <w:jc w:val="both"/>
      </w:pPr>
      <w:r>
        <w:t>Nguyên lý cấu tạo và hoạt động của chiếc đèn pin là gì?</w:t>
      </w:r>
    </w:p>
    <w:p w:rsidR="00B637E1" w:rsidRDefault="001A591E" w:rsidP="001A591E">
      <w:r>
        <w:t>Làm thế nào để chế tạo chiếc pin sử dụng đèn led?</w:t>
      </w:r>
    </w:p>
    <w:sectPr w:rsidR="00B637E1" w:rsidSect="00B637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F9" w:rsidRDefault="005B637E">
    <w:pPr>
      <w:rPr>
        <w:sz w:val="2"/>
        <w:szCs w:val="2"/>
      </w:rPr>
    </w:pPr>
    <w:r w:rsidRPr="006868AA">
      <w:pict>
        <v:shapetype id="_x0000_t202" coordsize="21600,21600" o:spt="202" path="m,l,21600r21600,l21600,xe">
          <v:stroke joinstyle="miter"/>
          <v:path gradientshapeok="t" o:connecttype="rect"/>
        </v:shapetype>
        <v:shape id="_x0000_s1025" type="#_x0000_t202" style="position:absolute;margin-left:152.75pt;margin-top:462.4pt;width:8.4pt;height:6.3pt;z-index:-251656192;mso-wrap-style:none;mso-wrap-distance-left:5pt;mso-wrap-distance-right:5pt;mso-position-horizontal-relative:page;mso-position-vertical-relative:page" wrapcoords="0 0" filled="f" stroked="f">
          <v:textbox style="mso-fit-shape-to-text:t" inset="0,0,0,0">
            <w:txbxContent>
              <w:p w:rsidR="00343DF9" w:rsidRDefault="005B637E">
                <w:pPr>
                  <w:pStyle w:val="utranghocchntrang0"/>
                  <w:shd w:val="clear" w:color="auto" w:fill="auto"/>
                  <w:spacing w:line="240" w:lineRule="auto"/>
                </w:pPr>
                <w:r>
                  <w:fldChar w:fldCharType="begin"/>
                </w:r>
                <w:r>
                  <w:instrText xml:space="preserve"> PAGE \* MERGEFORMAT </w:instrText>
                </w:r>
                <w:r>
                  <w:fldChar w:fldCharType="separate"/>
                </w:r>
                <w:r w:rsidRPr="00445659">
                  <w:rPr>
                    <w:rStyle w:val="utranghocchntrang9pt"/>
                    <w:noProof/>
                  </w:rPr>
                  <w:t>60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F9" w:rsidRDefault="005B637E">
    <w:pPr>
      <w:rPr>
        <w:sz w:val="2"/>
        <w:szCs w:val="2"/>
      </w:rPr>
    </w:pPr>
    <w:r w:rsidRPr="006868AA">
      <w:pict>
        <v:shapetype id="_x0000_t202" coordsize="21600,21600" o:spt="202" path="m,l,21600r21600,l21600,xe">
          <v:stroke joinstyle="miter"/>
          <v:path gradientshapeok="t" o:connecttype="rect"/>
        </v:shapetype>
        <v:shape id="_x0000_s1026" type="#_x0000_t202" style="position:absolute;margin-left:164.75pt;margin-top:449.6pt;width:7.85pt;height:6.2pt;z-index:-251655168;mso-wrap-style:none;mso-wrap-distance-left:5pt;mso-wrap-distance-right:5pt;mso-position-horizontal-relative:page;mso-position-vertical-relative:page" wrapcoords="0 0" filled="f" stroked="f">
          <v:textbox style="mso-fit-shape-to-text:t" inset="0,0,0,0">
            <w:txbxContent>
              <w:p w:rsidR="00343DF9" w:rsidRDefault="005B637E">
                <w:pPr>
                  <w:pStyle w:val="utranghocchntrang0"/>
                  <w:shd w:val="clear" w:color="auto" w:fill="auto"/>
                  <w:spacing w:line="240" w:lineRule="auto"/>
                </w:pPr>
                <w:r>
                  <w:fldChar w:fldCharType="begin"/>
                </w:r>
                <w:r>
                  <w:instrText xml:space="preserve"> PAGE \* MERGEFORMAT </w:instrText>
                </w:r>
                <w:r>
                  <w:fldChar w:fldCharType="separate"/>
                </w:r>
                <w:r w:rsidR="001A591E" w:rsidRPr="001A591E">
                  <w:rPr>
                    <w:rStyle w:val="utranghocchntrang9pt"/>
                    <w:noProof/>
                  </w:rPr>
                  <w:t>3</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F9" w:rsidRDefault="005B637E">
    <w:pPr>
      <w:rPr>
        <w:sz w:val="2"/>
        <w:szCs w:val="2"/>
      </w:rPr>
    </w:pPr>
    <w:r w:rsidRPr="006868AA">
      <w:pict>
        <v:shapetype id="_x0000_t202" coordsize="21600,21600" o:spt="202" path="m,l,21600r21600,l21600,xe">
          <v:stroke joinstyle="miter"/>
          <v:path gradientshapeok="t" o:connecttype="rect"/>
        </v:shapetype>
        <v:shape id="_x0000_s1027" type="#_x0000_t202" style="position:absolute;margin-left:144.6pt;margin-top:445.95pt;width:7.9pt;height:6.15pt;z-index:-251654144;mso-wrap-style:none;mso-wrap-distance-left:5pt;mso-wrap-distance-right:5pt;mso-position-horizontal-relative:page;mso-position-vertical-relative:page" wrapcoords="0 0" filled="f" stroked="f">
          <v:textbox style="mso-fit-shape-to-text:t" inset="0,0,0,0">
            <w:txbxContent>
              <w:p w:rsidR="00343DF9" w:rsidRDefault="005B637E">
                <w:pPr>
                  <w:pStyle w:val="utranghocchntrang0"/>
                  <w:shd w:val="clear" w:color="auto" w:fill="auto"/>
                  <w:spacing w:line="240" w:lineRule="auto"/>
                </w:pPr>
                <w:r>
                  <w:fldChar w:fldCharType="begin"/>
                </w:r>
                <w:r>
                  <w:instrText xml:space="preserve"> PAGE \* MERGEFORMAT </w:instrText>
                </w:r>
                <w:r>
                  <w:fldChar w:fldCharType="separate"/>
                </w:r>
                <w:r w:rsidR="001A591E" w:rsidRPr="001A591E">
                  <w:rPr>
                    <w:rStyle w:val="utranghocchntrang9pt"/>
                    <w:noProof/>
                  </w:rPr>
                  <w:t>1</w:t>
                </w:r>
                <w: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23CD7"/>
    <w:multiLevelType w:val="multilevel"/>
    <w:tmpl w:val="6E36990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AC57D2"/>
    <w:multiLevelType w:val="multilevel"/>
    <w:tmpl w:val="BE7C4E90"/>
    <w:lvl w:ilvl="0">
      <w:start w:val="1"/>
      <w:numFmt w:val="bullet"/>
      <w:lvlText w:val="#"/>
      <w:lvlJc w:val="left"/>
      <w:rPr>
        <w:rFonts w:ascii="Times New Roman" w:eastAsia="Times New Roman" w:hAnsi="Times New Roman" w:cs="Times New Roman"/>
        <w:b/>
        <w:bCs/>
        <w:i w:val="0"/>
        <w:iCs w:val="0"/>
        <w:smallCaps w:val="0"/>
        <w:strike w:val="0"/>
        <w:color w:val="000000"/>
        <w:spacing w:val="-20"/>
        <w:w w:val="100"/>
        <w:position w:val="0"/>
        <w:sz w:val="9"/>
        <w:szCs w:val="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o:shapelayout v:ext="edit">
      <o:idmap v:ext="edit" data="1"/>
    </o:shapelayout>
  </w:hdrShapeDefaults>
  <w:compat/>
  <w:rsids>
    <w:rsidRoot w:val="001A591E"/>
    <w:rsid w:val="001A591E"/>
    <w:rsid w:val="005B637E"/>
    <w:rsid w:val="00B63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591E"/>
    <w:pPr>
      <w:widowControl w:val="0"/>
      <w:spacing w:after="0" w:line="240" w:lineRule="auto"/>
    </w:pPr>
    <w:rPr>
      <w:rFonts w:ascii="Tahoma" w:eastAsia="Tahoma" w:hAnsi="Tahoma" w:cs="Tahoma"/>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rsid w:val="001A591E"/>
    <w:rPr>
      <w:rFonts w:ascii="Times New Roman" w:eastAsia="Times New Roman" w:hAnsi="Times New Roman" w:cs="Times New Roman"/>
      <w:b w:val="0"/>
      <w:bCs w:val="0"/>
      <w:i w:val="0"/>
      <w:iCs w:val="0"/>
      <w:smallCaps w:val="0"/>
      <w:strike w:val="0"/>
      <w:sz w:val="18"/>
      <w:szCs w:val="18"/>
      <w:u w:val="none"/>
    </w:rPr>
  </w:style>
  <w:style w:type="character" w:customStyle="1" w:styleId="utranghocchntrang">
    <w:name w:val="Đầu trang hoặc chân trang_"/>
    <w:basedOn w:val="DefaultParagraphFont"/>
    <w:link w:val="utranghocchntrang0"/>
    <w:rsid w:val="001A591E"/>
    <w:rPr>
      <w:rFonts w:ascii="Times New Roman" w:eastAsia="Times New Roman" w:hAnsi="Times New Roman" w:cs="Times New Roman"/>
      <w:b/>
      <w:bCs/>
      <w:i/>
      <w:iCs/>
      <w:sz w:val="19"/>
      <w:szCs w:val="19"/>
      <w:shd w:val="clear" w:color="auto" w:fill="FFFFFF"/>
    </w:rPr>
  </w:style>
  <w:style w:type="character" w:customStyle="1" w:styleId="utranghocchntrang9pt">
    <w:name w:val="Đầu trang hoặc chân trang + 9 pt"/>
    <w:aliases w:val="Không in đậm,Không in nghiêng,Văn bản nội dung (4) + 9.5 pt"/>
    <w:basedOn w:val="utranghocchntrang"/>
    <w:rsid w:val="001A591E"/>
    <w:rPr>
      <w:color w:val="000000"/>
      <w:spacing w:val="0"/>
      <w:w w:val="100"/>
      <w:position w:val="0"/>
      <w:sz w:val="18"/>
      <w:szCs w:val="18"/>
      <w:lang w:val="vi-VN" w:eastAsia="vi-VN" w:bidi="vi-VN"/>
    </w:rPr>
  </w:style>
  <w:style w:type="character" w:customStyle="1" w:styleId="Vnbnnidung4">
    <w:name w:val="Văn bản nội dung (4)_"/>
    <w:basedOn w:val="DefaultParagraphFont"/>
    <w:link w:val="Vnbnnidung40"/>
    <w:rsid w:val="001A591E"/>
    <w:rPr>
      <w:rFonts w:ascii="Times New Roman" w:eastAsia="Times New Roman" w:hAnsi="Times New Roman" w:cs="Times New Roman"/>
      <w:b/>
      <w:bCs/>
      <w:i/>
      <w:iCs/>
      <w:sz w:val="18"/>
      <w:szCs w:val="18"/>
      <w:shd w:val="clear" w:color="auto" w:fill="FFFFFF"/>
    </w:rPr>
  </w:style>
  <w:style w:type="character" w:customStyle="1" w:styleId="Chthchbng2">
    <w:name w:val="Chú thích bảng (2)_"/>
    <w:basedOn w:val="DefaultParagraphFont"/>
    <w:link w:val="Chthchbng20"/>
    <w:rsid w:val="001A591E"/>
    <w:rPr>
      <w:rFonts w:ascii="Times New Roman" w:eastAsia="Times New Roman" w:hAnsi="Times New Roman" w:cs="Times New Roman"/>
      <w:i/>
      <w:iCs/>
      <w:sz w:val="18"/>
      <w:szCs w:val="18"/>
      <w:shd w:val="clear" w:color="auto" w:fill="FFFFFF"/>
    </w:rPr>
  </w:style>
  <w:style w:type="character" w:customStyle="1" w:styleId="Chthchbng2Khnginnghing">
    <w:name w:val="Chú thích bảng (2) + Không in nghiêng"/>
    <w:basedOn w:val="Chthchbng2"/>
    <w:rsid w:val="001A591E"/>
    <w:rPr>
      <w:color w:val="000000"/>
      <w:spacing w:val="0"/>
      <w:w w:val="100"/>
      <w:position w:val="0"/>
      <w:lang w:val="vi-VN" w:eastAsia="vi-VN" w:bidi="vi-VN"/>
    </w:rPr>
  </w:style>
  <w:style w:type="character" w:customStyle="1" w:styleId="Vnbnnidung20">
    <w:name w:val="Văn bản nội dung (2)"/>
    <w:basedOn w:val="Vnbnnidung2"/>
    <w:rsid w:val="001A591E"/>
    <w:rPr>
      <w:color w:val="000000"/>
      <w:spacing w:val="0"/>
      <w:w w:val="100"/>
      <w:position w:val="0"/>
      <w:lang w:val="vi-VN" w:eastAsia="vi-VN" w:bidi="vi-VN"/>
    </w:rPr>
  </w:style>
  <w:style w:type="character" w:customStyle="1" w:styleId="Chthchnh2">
    <w:name w:val="Chú thích ảnh (2)_"/>
    <w:basedOn w:val="DefaultParagraphFont"/>
    <w:link w:val="Chthchnh20"/>
    <w:rsid w:val="001A591E"/>
    <w:rPr>
      <w:rFonts w:ascii="Times New Roman" w:eastAsia="Times New Roman" w:hAnsi="Times New Roman" w:cs="Times New Roman"/>
      <w:b/>
      <w:bCs/>
      <w:i/>
      <w:iCs/>
      <w:sz w:val="18"/>
      <w:szCs w:val="18"/>
      <w:shd w:val="clear" w:color="auto" w:fill="FFFFFF"/>
    </w:rPr>
  </w:style>
  <w:style w:type="character" w:customStyle="1" w:styleId="Chthchbng">
    <w:name w:val="Chú thích bảng_"/>
    <w:basedOn w:val="DefaultParagraphFont"/>
    <w:link w:val="Chthchbng0"/>
    <w:rsid w:val="001A591E"/>
    <w:rPr>
      <w:rFonts w:ascii="Times New Roman" w:eastAsia="Times New Roman" w:hAnsi="Times New Roman" w:cs="Times New Roman"/>
      <w:b/>
      <w:bCs/>
      <w:i/>
      <w:iCs/>
      <w:sz w:val="18"/>
      <w:szCs w:val="18"/>
      <w:shd w:val="clear" w:color="auto" w:fill="FFFFFF"/>
    </w:rPr>
  </w:style>
  <w:style w:type="character" w:customStyle="1" w:styleId="Vnbnnidung10">
    <w:name w:val="Văn bản nội dung (10)_"/>
    <w:basedOn w:val="DefaultParagraphFont"/>
    <w:link w:val="Vnbnnidung100"/>
    <w:rsid w:val="001A591E"/>
    <w:rPr>
      <w:rFonts w:ascii="Times New Roman" w:eastAsia="Times New Roman" w:hAnsi="Times New Roman" w:cs="Times New Roman"/>
      <w:i/>
      <w:iCs/>
      <w:sz w:val="18"/>
      <w:szCs w:val="18"/>
      <w:shd w:val="clear" w:color="auto" w:fill="FFFFFF"/>
    </w:rPr>
  </w:style>
  <w:style w:type="character" w:customStyle="1" w:styleId="Vnbnnidung10Khnginnghing">
    <w:name w:val="Văn bản nội dung (10) + Không in nghiêng"/>
    <w:basedOn w:val="Vnbnnidung10"/>
    <w:rsid w:val="001A591E"/>
    <w:rPr>
      <w:color w:val="000000"/>
      <w:spacing w:val="0"/>
      <w:w w:val="100"/>
      <w:position w:val="0"/>
      <w:lang w:val="vi-VN" w:eastAsia="vi-VN" w:bidi="vi-VN"/>
    </w:rPr>
  </w:style>
  <w:style w:type="character" w:customStyle="1" w:styleId="Chthchbng4">
    <w:name w:val="Chú thích bảng (4)_"/>
    <w:basedOn w:val="DefaultParagraphFont"/>
    <w:link w:val="Chthchbng40"/>
    <w:rsid w:val="001A591E"/>
    <w:rPr>
      <w:rFonts w:ascii="Times New Roman" w:eastAsia="Times New Roman" w:hAnsi="Times New Roman" w:cs="Times New Roman"/>
      <w:i/>
      <w:iCs/>
      <w:sz w:val="16"/>
      <w:szCs w:val="16"/>
      <w:shd w:val="clear" w:color="auto" w:fill="FFFFFF"/>
    </w:rPr>
  </w:style>
  <w:style w:type="character" w:customStyle="1" w:styleId="Chthchbng49pt">
    <w:name w:val="Chú thích bảng (4) + 9 pt"/>
    <w:aliases w:val="In đậm"/>
    <w:basedOn w:val="Chthchbng4"/>
    <w:rsid w:val="001A591E"/>
    <w:rPr>
      <w:b/>
      <w:bCs/>
      <w:color w:val="000000"/>
      <w:spacing w:val="0"/>
      <w:w w:val="100"/>
      <w:position w:val="0"/>
      <w:sz w:val="18"/>
      <w:szCs w:val="18"/>
      <w:lang w:val="vi-VN" w:eastAsia="vi-VN" w:bidi="vi-VN"/>
    </w:rPr>
  </w:style>
  <w:style w:type="paragraph" w:customStyle="1" w:styleId="utranghocchntrang0">
    <w:name w:val="Đầu trang hoặc chân trang"/>
    <w:basedOn w:val="Normal"/>
    <w:link w:val="utranghocchntrang"/>
    <w:rsid w:val="001A591E"/>
    <w:pPr>
      <w:shd w:val="clear" w:color="auto" w:fill="FFFFFF"/>
      <w:spacing w:line="0" w:lineRule="atLeast"/>
    </w:pPr>
    <w:rPr>
      <w:rFonts w:ascii="Times New Roman" w:eastAsia="Times New Roman" w:hAnsi="Times New Roman" w:cs="Times New Roman"/>
      <w:b/>
      <w:bCs/>
      <w:i/>
      <w:iCs/>
      <w:color w:val="auto"/>
      <w:sz w:val="19"/>
      <w:szCs w:val="19"/>
      <w:lang w:val="en-US" w:eastAsia="en-US" w:bidi="ar-SA"/>
    </w:rPr>
  </w:style>
  <w:style w:type="paragraph" w:customStyle="1" w:styleId="Vnbnnidung40">
    <w:name w:val="Văn bản nội dung (4)"/>
    <w:basedOn w:val="Normal"/>
    <w:link w:val="Vnbnnidung4"/>
    <w:rsid w:val="001A591E"/>
    <w:pPr>
      <w:shd w:val="clear" w:color="auto" w:fill="FFFFFF"/>
      <w:spacing w:before="60" w:after="60" w:line="0" w:lineRule="atLeast"/>
      <w:ind w:hanging="340"/>
      <w:jc w:val="both"/>
    </w:pPr>
    <w:rPr>
      <w:rFonts w:ascii="Times New Roman" w:eastAsia="Times New Roman" w:hAnsi="Times New Roman" w:cs="Times New Roman"/>
      <w:b/>
      <w:bCs/>
      <w:i/>
      <w:iCs/>
      <w:color w:val="auto"/>
      <w:sz w:val="18"/>
      <w:szCs w:val="18"/>
      <w:lang w:val="en-US" w:eastAsia="en-US" w:bidi="ar-SA"/>
    </w:rPr>
  </w:style>
  <w:style w:type="paragraph" w:customStyle="1" w:styleId="Chthchbng20">
    <w:name w:val="Chú thích bảng (2)"/>
    <w:basedOn w:val="Normal"/>
    <w:link w:val="Chthchbng2"/>
    <w:rsid w:val="001A591E"/>
    <w:pPr>
      <w:shd w:val="clear" w:color="auto" w:fill="FFFFFF"/>
      <w:spacing w:line="0" w:lineRule="atLeast"/>
      <w:ind w:hanging="220"/>
    </w:pPr>
    <w:rPr>
      <w:rFonts w:ascii="Times New Roman" w:eastAsia="Times New Roman" w:hAnsi="Times New Roman" w:cs="Times New Roman"/>
      <w:i/>
      <w:iCs/>
      <w:color w:val="auto"/>
      <w:sz w:val="18"/>
      <w:szCs w:val="18"/>
      <w:lang w:val="en-US" w:eastAsia="en-US" w:bidi="ar-SA"/>
    </w:rPr>
  </w:style>
  <w:style w:type="paragraph" w:customStyle="1" w:styleId="Chthchnh20">
    <w:name w:val="Chú thích ảnh (2)"/>
    <w:basedOn w:val="Normal"/>
    <w:link w:val="Chthchnh2"/>
    <w:rsid w:val="001A591E"/>
    <w:pPr>
      <w:shd w:val="clear" w:color="auto" w:fill="FFFFFF"/>
      <w:spacing w:line="0" w:lineRule="atLeast"/>
    </w:pPr>
    <w:rPr>
      <w:rFonts w:ascii="Times New Roman" w:eastAsia="Times New Roman" w:hAnsi="Times New Roman" w:cs="Times New Roman"/>
      <w:b/>
      <w:bCs/>
      <w:i/>
      <w:iCs/>
      <w:color w:val="auto"/>
      <w:sz w:val="18"/>
      <w:szCs w:val="18"/>
      <w:lang w:val="en-US" w:eastAsia="en-US" w:bidi="ar-SA"/>
    </w:rPr>
  </w:style>
  <w:style w:type="paragraph" w:customStyle="1" w:styleId="Chthchbng0">
    <w:name w:val="Chú thích bảng"/>
    <w:basedOn w:val="Normal"/>
    <w:link w:val="Chthchbng"/>
    <w:rsid w:val="001A591E"/>
    <w:pPr>
      <w:shd w:val="clear" w:color="auto" w:fill="FFFFFF"/>
      <w:spacing w:line="358" w:lineRule="exact"/>
      <w:jc w:val="both"/>
    </w:pPr>
    <w:rPr>
      <w:rFonts w:ascii="Times New Roman" w:eastAsia="Times New Roman" w:hAnsi="Times New Roman" w:cs="Times New Roman"/>
      <w:b/>
      <w:bCs/>
      <w:i/>
      <w:iCs/>
      <w:color w:val="auto"/>
      <w:sz w:val="18"/>
      <w:szCs w:val="18"/>
      <w:lang w:val="en-US" w:eastAsia="en-US" w:bidi="ar-SA"/>
    </w:rPr>
  </w:style>
  <w:style w:type="paragraph" w:customStyle="1" w:styleId="Vnbnnidung100">
    <w:name w:val="Văn bản nội dung (10)"/>
    <w:basedOn w:val="Normal"/>
    <w:link w:val="Vnbnnidung10"/>
    <w:rsid w:val="001A591E"/>
    <w:pPr>
      <w:shd w:val="clear" w:color="auto" w:fill="FFFFFF"/>
      <w:spacing w:before="60" w:line="200" w:lineRule="exact"/>
      <w:ind w:hanging="1600"/>
      <w:jc w:val="center"/>
    </w:pPr>
    <w:rPr>
      <w:rFonts w:ascii="Times New Roman" w:eastAsia="Times New Roman" w:hAnsi="Times New Roman" w:cs="Times New Roman"/>
      <w:i/>
      <w:iCs/>
      <w:color w:val="auto"/>
      <w:sz w:val="18"/>
      <w:szCs w:val="18"/>
      <w:lang w:val="en-US" w:eastAsia="en-US" w:bidi="ar-SA"/>
    </w:rPr>
  </w:style>
  <w:style w:type="paragraph" w:customStyle="1" w:styleId="Chthchbng40">
    <w:name w:val="Chú thích bảng (4)"/>
    <w:basedOn w:val="Normal"/>
    <w:link w:val="Chthchbng4"/>
    <w:rsid w:val="001A591E"/>
    <w:pPr>
      <w:shd w:val="clear" w:color="auto" w:fill="FFFFFF"/>
      <w:spacing w:line="0" w:lineRule="atLeast"/>
    </w:pPr>
    <w:rPr>
      <w:rFonts w:ascii="Times New Roman" w:eastAsia="Times New Roman" w:hAnsi="Times New Roman" w:cs="Times New Roman"/>
      <w:i/>
      <w:iCs/>
      <w:color w:val="auto"/>
      <w:sz w:val="16"/>
      <w:szCs w:val="16"/>
      <w:lang w:val="en-US" w:eastAsia="en-US" w:bidi="ar-SA"/>
    </w:rPr>
  </w:style>
  <w:style w:type="paragraph" w:styleId="BalloonText">
    <w:name w:val="Balloon Text"/>
    <w:basedOn w:val="Normal"/>
    <w:link w:val="BalloonTextChar"/>
    <w:uiPriority w:val="99"/>
    <w:semiHidden/>
    <w:unhideWhenUsed/>
    <w:rsid w:val="001A591E"/>
    <w:rPr>
      <w:sz w:val="16"/>
      <w:szCs w:val="16"/>
    </w:rPr>
  </w:style>
  <w:style w:type="character" w:customStyle="1" w:styleId="BalloonTextChar">
    <w:name w:val="Balloon Text Char"/>
    <w:basedOn w:val="DefaultParagraphFont"/>
    <w:link w:val="BalloonText"/>
    <w:uiPriority w:val="99"/>
    <w:semiHidden/>
    <w:rsid w:val="001A591E"/>
    <w:rPr>
      <w:rFonts w:ascii="Tahoma" w:eastAsia="Tahoma" w:hAnsi="Tahoma" w:cs="Tahoma"/>
      <w:color w:val="000000"/>
      <w:sz w:val="16"/>
      <w:szCs w:val="16"/>
      <w:lang w:val="vi-VN" w:eastAsia="vi-VN" w:bidi="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dinhpham</dc:creator>
  <cp:lastModifiedBy>dinhpham</cp:lastModifiedBy>
  <cp:revision>1</cp:revision>
  <dcterms:created xsi:type="dcterms:W3CDTF">2021-01-09T02:48:00Z</dcterms:created>
  <dcterms:modified xsi:type="dcterms:W3CDTF">2021-01-09T02:50:00Z</dcterms:modified>
</cp:coreProperties>
</file>